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0D69F9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40404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404040"/>
          <w:sz w:val="24"/>
          <w:szCs w:val="24"/>
        </w:rPr>
        <w:t>各相关供应商：</w:t>
      </w:r>
    </w:p>
    <w:p w14:paraId="7C5796D5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40404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404040"/>
          <w:sz w:val="24"/>
          <w:szCs w:val="24"/>
        </w:rPr>
        <w:t>我院</w:t>
      </w:r>
      <w:r>
        <w:rPr>
          <w:rFonts w:hint="eastAsia" w:ascii="微软雅黑" w:hAnsi="微软雅黑" w:eastAsia="微软雅黑" w:cs="微软雅黑"/>
          <w:color w:val="404040"/>
          <w:sz w:val="24"/>
          <w:szCs w:val="24"/>
          <w:lang w:val="en-US" w:eastAsia="zh-CN"/>
        </w:rPr>
        <w:t>体外冲击波碎石机</w:t>
      </w:r>
      <w:r>
        <w:rPr>
          <w:rFonts w:hint="eastAsia" w:ascii="微软雅黑" w:hAnsi="微软雅黑" w:eastAsia="微软雅黑" w:cs="微软雅黑"/>
          <w:color w:val="404040"/>
          <w:sz w:val="24"/>
          <w:szCs w:val="24"/>
        </w:rPr>
        <w:t>故障，需要紧急外修，现邀请符合条件的供货商（经销商或厂家，下同）报名参加推介会，并于2026年</w:t>
      </w:r>
      <w:r>
        <w:rPr>
          <w:rFonts w:hint="eastAsia" w:ascii="微软雅黑" w:hAnsi="微软雅黑" w:eastAsia="微软雅黑" w:cs="微软雅黑"/>
          <w:color w:val="404040"/>
          <w:sz w:val="24"/>
          <w:szCs w:val="24"/>
          <w:lang w:val="en-US" w:eastAsia="zh-CN"/>
        </w:rPr>
        <w:t>9</w:t>
      </w:r>
      <w:r>
        <w:rPr>
          <w:rFonts w:hint="eastAsia" w:ascii="微软雅黑" w:hAnsi="微软雅黑" w:eastAsia="微软雅黑" w:cs="微软雅黑"/>
          <w:color w:val="404040"/>
          <w:sz w:val="24"/>
          <w:szCs w:val="24"/>
        </w:rPr>
        <w:t>月</w:t>
      </w:r>
      <w:r>
        <w:rPr>
          <w:rFonts w:hint="eastAsia" w:ascii="微软雅黑" w:hAnsi="微软雅黑" w:eastAsia="微软雅黑" w:cs="微软雅黑"/>
          <w:color w:val="404040"/>
          <w:sz w:val="24"/>
          <w:szCs w:val="24"/>
          <w:lang w:val="en-US" w:eastAsia="zh-CN"/>
        </w:rPr>
        <w:t>18</w:t>
      </w:r>
      <w:r>
        <w:rPr>
          <w:rFonts w:hint="eastAsia" w:ascii="微软雅黑" w:hAnsi="微软雅黑" w:eastAsia="微软雅黑" w:cs="微软雅黑"/>
          <w:color w:val="404040"/>
          <w:sz w:val="24"/>
          <w:szCs w:val="24"/>
        </w:rPr>
        <w:t>日</w:t>
      </w:r>
      <w:r>
        <w:rPr>
          <w:rFonts w:hint="eastAsia" w:ascii="微软雅黑" w:hAnsi="微软雅黑" w:eastAsia="微软雅黑" w:cs="微软雅黑"/>
          <w:color w:val="404040"/>
          <w:sz w:val="24"/>
          <w:szCs w:val="24"/>
          <w:lang w:val="en-US" w:eastAsia="zh-CN"/>
        </w:rPr>
        <w:t>18:00</w:t>
      </w:r>
      <w:r>
        <w:rPr>
          <w:rFonts w:hint="eastAsia" w:ascii="微软雅黑" w:hAnsi="微软雅黑" w:eastAsia="微软雅黑" w:cs="微软雅黑"/>
          <w:color w:val="404040"/>
          <w:sz w:val="24"/>
          <w:szCs w:val="24"/>
        </w:rPr>
        <w:t>点前，将以下材料递交于我院设备科，注明联系人及联系方式（材料请按下列顺序排列, 逾期收到的或不符合规定的推介文件将被拒绝)，并同步将电子版材料发送指定邮箱：np2ysbk@163.com。</w:t>
      </w:r>
    </w:p>
    <w:p w14:paraId="57EB49A7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40404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404040"/>
          <w:sz w:val="24"/>
          <w:szCs w:val="24"/>
        </w:rPr>
        <w:t>一、项目概况</w:t>
      </w:r>
    </w:p>
    <w:p w14:paraId="418C8403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微软雅黑" w:hAnsi="微软雅黑" w:eastAsia="微软雅黑" w:cs="微软雅黑"/>
          <w:color w:val="40404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color w:val="404040"/>
          <w:sz w:val="24"/>
          <w:szCs w:val="24"/>
        </w:rPr>
        <w:t>1. 项目名称：</w:t>
      </w:r>
      <w:r>
        <w:rPr>
          <w:rFonts w:hint="eastAsia" w:ascii="微软雅黑" w:hAnsi="微软雅黑" w:eastAsia="微软雅黑" w:cs="微软雅黑"/>
          <w:color w:val="404040"/>
          <w:sz w:val="24"/>
          <w:szCs w:val="24"/>
          <w:lang w:val="en-US" w:eastAsia="zh-CN"/>
        </w:rPr>
        <w:t>体外冲击波碎石机高压包维修更换</w:t>
      </w:r>
    </w:p>
    <w:p w14:paraId="409723DF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40404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404040"/>
          <w:sz w:val="24"/>
          <w:szCs w:val="24"/>
        </w:rPr>
        <w:t>2. 采购单位：南平市第二医院</w:t>
      </w:r>
    </w:p>
    <w:p w14:paraId="27BA8185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40404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404040"/>
          <w:sz w:val="24"/>
          <w:szCs w:val="24"/>
        </w:rPr>
        <w:t>3. 设备基本信息</w:t>
      </w:r>
    </w:p>
    <w:p w14:paraId="019466A9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40404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color w:val="404040"/>
          <w:sz w:val="24"/>
          <w:szCs w:val="24"/>
        </w:rPr>
        <w:t>- 设备品牌：</w:t>
      </w:r>
      <w:r>
        <w:rPr>
          <w:rFonts w:hint="eastAsia" w:ascii="微软雅黑" w:hAnsi="微软雅黑" w:eastAsia="微软雅黑" w:cs="微软雅黑"/>
          <w:color w:val="404040"/>
          <w:sz w:val="24"/>
          <w:szCs w:val="24"/>
          <w:lang w:val="en-US" w:eastAsia="zh-CN"/>
        </w:rPr>
        <w:t>上海卡姆南洋医疗器械股份有限公司</w:t>
      </w:r>
    </w:p>
    <w:p w14:paraId="3C41E7ED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40404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color w:val="404040"/>
          <w:sz w:val="24"/>
          <w:szCs w:val="24"/>
        </w:rPr>
        <w:t>- 型号：</w:t>
      </w:r>
      <w:r>
        <w:rPr>
          <w:rFonts w:hint="eastAsia" w:ascii="微软雅黑" w:hAnsi="微软雅黑" w:eastAsia="微软雅黑" w:cs="微软雅黑"/>
          <w:color w:val="404040"/>
          <w:sz w:val="24"/>
          <w:szCs w:val="24"/>
          <w:lang w:val="en-US" w:eastAsia="zh-CN"/>
        </w:rPr>
        <w:t xml:space="preserve"> JDPN-VC3</w:t>
      </w:r>
    </w:p>
    <w:p w14:paraId="3FDA2FAE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40404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404040"/>
          <w:sz w:val="24"/>
          <w:szCs w:val="24"/>
        </w:rPr>
        <w:t>- 购置年份：</w:t>
      </w:r>
      <w:r>
        <w:rPr>
          <w:rFonts w:hint="eastAsia" w:ascii="微软雅黑" w:hAnsi="微软雅黑" w:eastAsia="微软雅黑" w:cs="微软雅黑"/>
          <w:color w:val="404040"/>
          <w:sz w:val="24"/>
          <w:szCs w:val="24"/>
          <w:lang w:val="en-US" w:eastAsia="zh-CN"/>
        </w:rPr>
        <w:t>2021</w:t>
      </w:r>
      <w:r>
        <w:rPr>
          <w:rFonts w:hint="eastAsia" w:ascii="微软雅黑" w:hAnsi="微软雅黑" w:eastAsia="微软雅黑" w:cs="微软雅黑"/>
          <w:color w:val="404040"/>
          <w:sz w:val="24"/>
          <w:szCs w:val="24"/>
        </w:rPr>
        <w:t>年</w:t>
      </w:r>
    </w:p>
    <w:p w14:paraId="58DDE7FA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微软雅黑" w:hAnsi="微软雅黑" w:eastAsia="微软雅黑" w:cs="微软雅黑"/>
          <w:color w:val="40404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color w:val="404040"/>
          <w:sz w:val="24"/>
          <w:szCs w:val="24"/>
        </w:rPr>
        <w:t>- 存放地点：</w:t>
      </w:r>
      <w:r>
        <w:rPr>
          <w:rFonts w:hint="eastAsia" w:ascii="微软雅黑" w:hAnsi="微软雅黑" w:eastAsia="微软雅黑" w:cs="微软雅黑"/>
          <w:color w:val="404040"/>
          <w:sz w:val="24"/>
          <w:szCs w:val="24"/>
          <w:lang w:val="en-US" w:eastAsia="zh-CN"/>
        </w:rPr>
        <w:t>碎石室</w:t>
      </w:r>
    </w:p>
    <w:p w14:paraId="68734FEE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40404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404040"/>
          <w:sz w:val="24"/>
          <w:szCs w:val="24"/>
        </w:rPr>
        <w:t>4. 故障情况：设备主机</w:t>
      </w:r>
      <w:r>
        <w:rPr>
          <w:rFonts w:hint="eastAsia" w:ascii="微软雅黑" w:hAnsi="微软雅黑" w:eastAsia="微软雅黑" w:cs="微软雅黑"/>
          <w:color w:val="404040"/>
          <w:sz w:val="24"/>
          <w:szCs w:val="24"/>
          <w:lang w:val="en-US" w:eastAsia="zh-CN"/>
        </w:rPr>
        <w:t>曝光白屏，无法使用，</w:t>
      </w:r>
      <w:r>
        <w:rPr>
          <w:rFonts w:hint="eastAsia" w:ascii="微软雅黑" w:hAnsi="微软雅黑" w:eastAsia="微软雅黑" w:cs="微软雅黑"/>
          <w:color w:val="404040"/>
          <w:sz w:val="24"/>
          <w:szCs w:val="24"/>
        </w:rPr>
        <w:t>经院内设备科检测确认需维修</w:t>
      </w:r>
      <w:r>
        <w:rPr>
          <w:rFonts w:hint="eastAsia" w:ascii="微软雅黑" w:hAnsi="微软雅黑" w:eastAsia="微软雅黑" w:cs="微软雅黑"/>
          <w:color w:val="404040"/>
          <w:sz w:val="24"/>
          <w:szCs w:val="24"/>
          <w:lang w:val="en-US" w:eastAsia="zh-CN"/>
        </w:rPr>
        <w:t>高压包</w:t>
      </w:r>
      <w:r>
        <w:rPr>
          <w:rFonts w:hint="eastAsia" w:ascii="微软雅黑" w:hAnsi="微软雅黑" w:eastAsia="微软雅黑" w:cs="微软雅黑"/>
          <w:color w:val="404040"/>
          <w:sz w:val="24"/>
          <w:szCs w:val="24"/>
        </w:rPr>
        <w:t>模块并完成整机调试、性能校准。</w:t>
      </w:r>
    </w:p>
    <w:p w14:paraId="0B808958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40404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404040"/>
          <w:sz w:val="24"/>
          <w:szCs w:val="24"/>
        </w:rPr>
        <w:t>5. 维修内容：故障</w:t>
      </w:r>
      <w:r>
        <w:rPr>
          <w:rFonts w:hint="eastAsia" w:ascii="微软雅黑" w:hAnsi="微软雅黑" w:eastAsia="微软雅黑" w:cs="微软雅黑"/>
          <w:color w:val="404040"/>
          <w:sz w:val="24"/>
          <w:szCs w:val="24"/>
          <w:lang w:val="en-US" w:eastAsia="zh-CN"/>
        </w:rPr>
        <w:t>高压包</w:t>
      </w:r>
      <w:r>
        <w:rPr>
          <w:rFonts w:hint="eastAsia" w:ascii="微软雅黑" w:hAnsi="微软雅黑" w:eastAsia="微软雅黑" w:cs="微软雅黑"/>
          <w:color w:val="404040"/>
          <w:sz w:val="24"/>
          <w:szCs w:val="24"/>
        </w:rPr>
        <w:t>维修、整机线路检测、设备通电调试、图像及安全性能校准、整机清洁保养，维修后达到临床正常使用标准。</w:t>
      </w:r>
    </w:p>
    <w:p w14:paraId="00DE32DB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40404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404040"/>
          <w:sz w:val="24"/>
          <w:szCs w:val="24"/>
        </w:rPr>
        <w:t> </w:t>
      </w:r>
    </w:p>
    <w:p w14:paraId="6D5773E6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40404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404040"/>
          <w:sz w:val="24"/>
          <w:szCs w:val="24"/>
        </w:rPr>
        <w:t>6. 服务工期：合同签订后2个工作日内到场维修，维修完成后1个工作日内交付临床使用。</w:t>
      </w:r>
    </w:p>
    <w:p w14:paraId="63B563F2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40404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404040"/>
          <w:sz w:val="24"/>
          <w:szCs w:val="24"/>
        </w:rPr>
        <w:t>7. 质保要求：维修</w:t>
      </w:r>
      <w:r>
        <w:rPr>
          <w:rFonts w:hint="eastAsia" w:ascii="微软雅黑" w:hAnsi="微软雅黑" w:eastAsia="微软雅黑" w:cs="微软雅黑"/>
          <w:color w:val="404040"/>
          <w:sz w:val="24"/>
          <w:szCs w:val="24"/>
          <w:lang w:val="en-US" w:eastAsia="zh-CN"/>
        </w:rPr>
        <w:t>高压包</w:t>
      </w:r>
      <w:r>
        <w:rPr>
          <w:rFonts w:hint="eastAsia" w:ascii="微软雅黑" w:hAnsi="微软雅黑" w:eastAsia="微软雅黑" w:cs="微软雅黑"/>
          <w:color w:val="404040"/>
          <w:sz w:val="24"/>
          <w:szCs w:val="24"/>
        </w:rPr>
        <w:t>及本次整机维修整体质保≥12个月，质保期内同一故障免费上门维修、更换配件。</w:t>
      </w:r>
    </w:p>
    <w:p w14:paraId="74AF5196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40404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404040"/>
          <w:sz w:val="24"/>
          <w:szCs w:val="24"/>
        </w:rPr>
        <w:t> </w:t>
      </w:r>
    </w:p>
    <w:p w14:paraId="1B12A58D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40404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404040"/>
          <w:sz w:val="24"/>
          <w:szCs w:val="24"/>
        </w:rPr>
        <w:t>二、投标人资格要求（全部需提供加盖公章复印件）</w:t>
      </w:r>
    </w:p>
    <w:p w14:paraId="644C5DE0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40404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404040"/>
          <w:sz w:val="24"/>
          <w:szCs w:val="24"/>
        </w:rPr>
        <w:t> 1. 具有独立法人资格，提供有效的营业执照，经营范围含医疗器械维修、医用</w:t>
      </w:r>
      <w:r>
        <w:rPr>
          <w:rFonts w:hint="eastAsia" w:ascii="微软雅黑" w:hAnsi="微软雅黑" w:eastAsia="微软雅黑" w:cs="微软雅黑"/>
          <w:color w:val="404040"/>
          <w:sz w:val="24"/>
          <w:szCs w:val="24"/>
          <w:lang w:val="en-US" w:eastAsia="zh-CN"/>
        </w:rPr>
        <w:t>碎石</w:t>
      </w:r>
      <w:r>
        <w:rPr>
          <w:rFonts w:hint="eastAsia" w:ascii="微软雅黑" w:hAnsi="微软雅黑" w:eastAsia="微软雅黑" w:cs="微软雅黑"/>
          <w:color w:val="404040"/>
          <w:sz w:val="24"/>
          <w:szCs w:val="24"/>
        </w:rPr>
        <w:t>设备维</w:t>
      </w:r>
      <w:r>
        <w:rPr>
          <w:rFonts w:hint="eastAsia" w:ascii="微软雅黑" w:hAnsi="微软雅黑" w:eastAsia="微软雅黑" w:cs="微软雅黑"/>
          <w:color w:val="404040"/>
          <w:sz w:val="24"/>
          <w:szCs w:val="24"/>
          <w:lang w:eastAsia="zh-CN"/>
        </w:rPr>
        <w:t>修等</w:t>
      </w:r>
      <w:r>
        <w:rPr>
          <w:rFonts w:hint="eastAsia" w:ascii="微软雅黑" w:hAnsi="微软雅黑" w:eastAsia="微软雅黑" w:cs="微软雅黑"/>
          <w:color w:val="404040"/>
          <w:sz w:val="24"/>
          <w:szCs w:val="24"/>
        </w:rPr>
        <w:t>相关内容。</w:t>
      </w:r>
    </w:p>
    <w:p w14:paraId="71EF2324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40404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404040"/>
          <w:sz w:val="24"/>
          <w:szCs w:val="24"/>
        </w:rPr>
        <w:t>2. 供应商具备</w:t>
      </w:r>
      <w:r>
        <w:rPr>
          <w:rFonts w:hint="eastAsia" w:ascii="微软雅黑" w:hAnsi="微软雅黑" w:eastAsia="微软雅黑" w:cs="微软雅黑"/>
          <w:color w:val="404040"/>
          <w:sz w:val="24"/>
          <w:szCs w:val="24"/>
          <w:lang w:val="en-US" w:eastAsia="zh-CN"/>
        </w:rPr>
        <w:t>卡姆碎石机</w:t>
      </w:r>
      <w:r>
        <w:rPr>
          <w:rFonts w:hint="eastAsia" w:ascii="微软雅黑" w:hAnsi="微软雅黑" w:eastAsia="微软雅黑" w:cs="微软雅黑"/>
          <w:color w:val="404040"/>
          <w:sz w:val="24"/>
          <w:szCs w:val="24"/>
        </w:rPr>
        <w:t>设备维修服务能力，提供近3年内</w:t>
      </w:r>
      <w:r>
        <w:rPr>
          <w:rFonts w:hint="eastAsia" w:ascii="微软雅黑" w:hAnsi="微软雅黑" w:eastAsia="微软雅黑" w:cs="微软雅黑"/>
          <w:color w:val="404040"/>
          <w:sz w:val="24"/>
          <w:szCs w:val="24"/>
          <w:lang w:val="en-US" w:eastAsia="zh-CN"/>
        </w:rPr>
        <w:t>卡姆碎石机</w:t>
      </w:r>
      <w:r>
        <w:rPr>
          <w:rFonts w:hint="eastAsia" w:ascii="微软雅黑" w:hAnsi="微软雅黑" w:eastAsia="微软雅黑" w:cs="微软雅黑"/>
          <w:color w:val="404040"/>
          <w:sz w:val="24"/>
          <w:szCs w:val="24"/>
        </w:rPr>
        <w:t>系列维修合同、验收单等业绩证明至少1份。</w:t>
      </w:r>
    </w:p>
    <w:p w14:paraId="2D5D055D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40404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404040"/>
          <w:sz w:val="24"/>
          <w:szCs w:val="24"/>
        </w:rPr>
        <w:t>3. 配备专业</w:t>
      </w:r>
      <w:r>
        <w:rPr>
          <w:rFonts w:hint="eastAsia" w:ascii="微软雅黑" w:hAnsi="微软雅黑" w:eastAsia="微软雅黑" w:cs="微软雅黑"/>
          <w:color w:val="404040"/>
          <w:sz w:val="24"/>
          <w:szCs w:val="24"/>
          <w:lang w:val="en-US" w:eastAsia="zh-CN"/>
        </w:rPr>
        <w:t>卡姆碎石机</w:t>
      </w:r>
      <w:r>
        <w:rPr>
          <w:rFonts w:hint="eastAsia" w:ascii="微软雅黑" w:hAnsi="微软雅黑" w:eastAsia="微软雅黑" w:cs="微软雅黑"/>
          <w:color w:val="404040"/>
          <w:sz w:val="24"/>
          <w:szCs w:val="24"/>
        </w:rPr>
        <w:t>维修工程师，提供工程师相关从业或原厂培训证明。</w:t>
      </w:r>
    </w:p>
    <w:p w14:paraId="1228B7C5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40404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404040"/>
          <w:sz w:val="24"/>
          <w:szCs w:val="24"/>
        </w:rPr>
        <w:t>4. 未被列入失信被执行人、重大税收违法失信名单、政府采购严重违法失信行为记录，提供信用查询截图。</w:t>
      </w:r>
    </w:p>
    <w:p w14:paraId="48E9B43E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40404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404040"/>
          <w:sz w:val="24"/>
          <w:szCs w:val="24"/>
        </w:rPr>
        <w:t>5. 本项目不接受联合体投标，不允许转包、分包。</w:t>
      </w:r>
      <w:bookmarkStart w:id="0" w:name="_GoBack"/>
      <w:bookmarkEnd w:id="0"/>
    </w:p>
    <w:p w14:paraId="1F717237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40404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404040"/>
          <w:sz w:val="24"/>
          <w:szCs w:val="24"/>
        </w:rPr>
        <w:t>6. 能开具正规增值税发票。</w:t>
      </w:r>
    </w:p>
    <w:p w14:paraId="59CF0460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40404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404040"/>
          <w:sz w:val="24"/>
          <w:szCs w:val="24"/>
        </w:rPr>
        <w:t>                                                                                            设 备 科</w:t>
      </w:r>
    </w:p>
    <w:p w14:paraId="62A182FA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40404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404040"/>
          <w:sz w:val="24"/>
          <w:szCs w:val="24"/>
        </w:rPr>
        <w:t>                                                                                      2026年</w:t>
      </w:r>
      <w:r>
        <w:rPr>
          <w:rFonts w:hint="eastAsia" w:ascii="微软雅黑" w:hAnsi="微软雅黑" w:eastAsia="微软雅黑" w:cs="微软雅黑"/>
          <w:color w:val="404040"/>
          <w:sz w:val="24"/>
          <w:szCs w:val="24"/>
          <w:lang w:val="en-US" w:eastAsia="zh-CN"/>
        </w:rPr>
        <w:t>9</w:t>
      </w:r>
      <w:r>
        <w:rPr>
          <w:rFonts w:hint="eastAsia" w:ascii="微软雅黑" w:hAnsi="微软雅黑" w:eastAsia="微软雅黑" w:cs="微软雅黑"/>
          <w:color w:val="404040"/>
          <w:sz w:val="24"/>
          <w:szCs w:val="24"/>
        </w:rPr>
        <w:t>月</w:t>
      </w:r>
      <w:r>
        <w:rPr>
          <w:rFonts w:hint="eastAsia" w:ascii="微软雅黑" w:hAnsi="微软雅黑" w:eastAsia="微软雅黑" w:cs="微软雅黑"/>
          <w:color w:val="404040"/>
          <w:sz w:val="24"/>
          <w:szCs w:val="24"/>
          <w:lang w:val="en-US" w:eastAsia="zh-CN"/>
        </w:rPr>
        <w:t>15</w:t>
      </w:r>
      <w:r>
        <w:rPr>
          <w:rFonts w:hint="eastAsia" w:ascii="微软雅黑" w:hAnsi="微软雅黑" w:eastAsia="微软雅黑" w:cs="微软雅黑"/>
          <w:color w:val="404040"/>
          <w:sz w:val="24"/>
          <w:szCs w:val="24"/>
        </w:rPr>
        <w:t>日</w:t>
      </w:r>
    </w:p>
    <w:p w14:paraId="33812CBD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404040"/>
          <w:sz w:val="24"/>
          <w:szCs w:val="24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E1954A9"/>
    <w:rsid w:val="2FAE1BEC"/>
    <w:rsid w:val="60E05304"/>
    <w:rsid w:val="708900A2"/>
    <w:rsid w:val="72A35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FollowedHyperlink"/>
    <w:basedOn w:val="4"/>
    <w:qFormat/>
    <w:uiPriority w:val="0"/>
    <w:rPr>
      <w:color w:val="000000"/>
      <w:u w:val="none"/>
    </w:rPr>
  </w:style>
  <w:style w:type="character" w:styleId="7">
    <w:name w:val="Hyperlink"/>
    <w:basedOn w:val="4"/>
    <w:qFormat/>
    <w:uiPriority w:val="0"/>
    <w:rPr>
      <w:color w:val="00000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676</Words>
  <Characters>726</Characters>
  <Lines>0</Lines>
  <Paragraphs>0</Paragraphs>
  <TotalTime>10</TotalTime>
  <ScaleCrop>false</ScaleCrop>
  <LinksUpToDate>false</LinksUpToDate>
  <CharactersWithSpaces>928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2026-07-16T09:23:00Z</dcterms:created>
  <dc:creator>Administrator</dc:creator>
  <cp:lastModifiedBy>岂可修</cp:lastModifiedBy>
  <dcterms:modified xsi:type="dcterms:W3CDTF">2026-09-15T00:51:41Z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eyJoZGlkIjoiMzg3NDRhY2E4MjE1N2FmZWRlZjg0OTA4ZWExN2MwMzgiLCJ1c2VySWQiOiI1ODI0NjgwNjAifQ==</vt:lpwstr>
  </property>
  <property fmtid="{D5CDD505-2E9C-101B-9397-08002B2CF9AE}" pid="4" name="ICV">
    <vt:lpwstr>6919E5809652476A8C931292B026FB25_12</vt:lpwstr>
  </property>
</Properties>
</file>